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5DC000" w14:textId="77777777" w:rsidR="00256475" w:rsidRPr="000D3B5F" w:rsidRDefault="00256475">
      <w:pPr>
        <w:rPr>
          <w:rFonts w:ascii="Calibri" w:hAnsi="Calibri" w:cs="Calibri"/>
          <w:sz w:val="22"/>
          <w:szCs w:val="22"/>
        </w:rPr>
      </w:pPr>
    </w:p>
    <w:p w14:paraId="25E4561B" w14:textId="77777777" w:rsidR="003B214B" w:rsidRPr="000D3B5F" w:rsidRDefault="003B214B">
      <w:pPr>
        <w:rPr>
          <w:rFonts w:ascii="Calibri" w:hAnsi="Calibri" w:cs="Calibri"/>
          <w:sz w:val="22"/>
          <w:szCs w:val="22"/>
        </w:rPr>
      </w:pPr>
    </w:p>
    <w:p w14:paraId="6E9C7987" w14:textId="77777777" w:rsidR="003B214B" w:rsidRPr="000D3B5F" w:rsidRDefault="003B214B">
      <w:pPr>
        <w:rPr>
          <w:rFonts w:ascii="Calibri" w:hAnsi="Calibri" w:cs="Calibri"/>
          <w:sz w:val="22"/>
          <w:szCs w:val="22"/>
        </w:rPr>
      </w:pPr>
    </w:p>
    <w:p w14:paraId="6FBCDFE8" w14:textId="7210714D" w:rsidR="003B214B" w:rsidRPr="000D3B5F" w:rsidRDefault="003B214B" w:rsidP="003B214B">
      <w:pPr>
        <w:pStyle w:val="Nagwek"/>
        <w:rPr>
          <w:rFonts w:ascii="Calibri" w:hAnsi="Calibri" w:cs="Calibri"/>
        </w:rPr>
      </w:pPr>
      <w:r w:rsidRPr="000D3B5F">
        <w:rPr>
          <w:rFonts w:ascii="Calibri" w:hAnsi="Calibri" w:cs="Calibri"/>
        </w:rPr>
        <w:t>Znak postępowania: ZP.</w:t>
      </w:r>
      <w:r w:rsidR="00B65C1F">
        <w:rPr>
          <w:rFonts w:ascii="Calibri" w:hAnsi="Calibri" w:cs="Calibri"/>
        </w:rPr>
        <w:t>25</w:t>
      </w:r>
      <w:r w:rsidRPr="000D3B5F">
        <w:rPr>
          <w:rFonts w:ascii="Calibri" w:hAnsi="Calibri" w:cs="Calibri"/>
        </w:rPr>
        <w:t>.AM.2026 – Sprzęt do PEO oraz CBO</w:t>
      </w:r>
    </w:p>
    <w:p w14:paraId="3BE6BC05" w14:textId="023D100E" w:rsidR="003B214B" w:rsidRPr="000D3B5F" w:rsidRDefault="003B214B" w:rsidP="003B214B">
      <w:pPr>
        <w:pStyle w:val="Nagwek"/>
        <w:rPr>
          <w:rFonts w:ascii="Calibri" w:hAnsi="Calibri" w:cs="Calibri"/>
        </w:rPr>
      </w:pPr>
      <w:r w:rsidRPr="000D3B5F">
        <w:rPr>
          <w:rFonts w:ascii="Calibri" w:hAnsi="Calibri" w:cs="Calibri"/>
        </w:rPr>
        <w:tab/>
      </w:r>
      <w:r w:rsidRPr="000D3B5F">
        <w:rPr>
          <w:rFonts w:ascii="Calibri" w:hAnsi="Calibri" w:cs="Calibri"/>
        </w:rPr>
        <w:tab/>
        <w:t>Załącznik nr 2.</w:t>
      </w:r>
      <w:r w:rsidR="00B65C1F">
        <w:rPr>
          <w:rFonts w:ascii="Calibri" w:hAnsi="Calibri" w:cs="Calibri"/>
        </w:rPr>
        <w:t>3</w:t>
      </w:r>
    </w:p>
    <w:p w14:paraId="211AE3B9" w14:textId="77777777" w:rsidR="001321B1" w:rsidRDefault="001321B1" w:rsidP="003B214B">
      <w:pPr>
        <w:pStyle w:val="Nagwek"/>
        <w:jc w:val="center"/>
        <w:rPr>
          <w:rFonts w:ascii="Calibri" w:hAnsi="Calibri" w:cs="Calibri"/>
          <w:b/>
        </w:rPr>
      </w:pPr>
    </w:p>
    <w:p w14:paraId="2D8EA260" w14:textId="77777777" w:rsidR="001321B1" w:rsidRDefault="001321B1" w:rsidP="003B214B">
      <w:pPr>
        <w:pStyle w:val="Nagwek"/>
        <w:jc w:val="center"/>
        <w:rPr>
          <w:rFonts w:ascii="Calibri" w:hAnsi="Calibri" w:cs="Calibri"/>
          <w:b/>
        </w:rPr>
      </w:pPr>
    </w:p>
    <w:p w14:paraId="1DC7E5A8" w14:textId="7BD78989" w:rsidR="003B214B" w:rsidRPr="00F1378B" w:rsidRDefault="003B214B" w:rsidP="003B214B">
      <w:pPr>
        <w:pStyle w:val="Nagwek"/>
        <w:jc w:val="center"/>
        <w:rPr>
          <w:rFonts w:ascii="Calibri" w:hAnsi="Calibri" w:cs="Calibri"/>
          <w:b/>
          <w:color w:val="EE0000"/>
        </w:rPr>
      </w:pPr>
      <w:r w:rsidRPr="000D3B5F">
        <w:rPr>
          <w:rFonts w:ascii="Calibri" w:hAnsi="Calibri" w:cs="Calibri"/>
          <w:b/>
        </w:rPr>
        <w:t>OPIS PRZEDMIOTU ZAMÓWIENIA</w:t>
      </w:r>
      <w:r w:rsidR="00F1378B">
        <w:rPr>
          <w:rFonts w:ascii="Calibri" w:hAnsi="Calibri" w:cs="Calibri"/>
          <w:b/>
        </w:rPr>
        <w:t xml:space="preserve"> </w:t>
      </w:r>
    </w:p>
    <w:p w14:paraId="4AB3A4C9" w14:textId="77777777" w:rsidR="00E17E21" w:rsidRPr="000D3B5F" w:rsidRDefault="00E17E21" w:rsidP="003B214B">
      <w:pPr>
        <w:pStyle w:val="Nagwek"/>
        <w:jc w:val="center"/>
        <w:rPr>
          <w:rFonts w:ascii="Calibri" w:hAnsi="Calibri" w:cs="Calibri"/>
          <w:b/>
        </w:rPr>
      </w:pPr>
    </w:p>
    <w:p w14:paraId="2CF9989D" w14:textId="6883725F" w:rsidR="00BA587A" w:rsidRPr="000D3B5F" w:rsidRDefault="003B214B" w:rsidP="00BA587A">
      <w:pPr>
        <w:jc w:val="both"/>
        <w:rPr>
          <w:rFonts w:ascii="Calibri" w:hAnsi="Calibri" w:cs="Calibri"/>
          <w:b/>
          <w:sz w:val="22"/>
          <w:szCs w:val="22"/>
        </w:rPr>
      </w:pPr>
      <w:r w:rsidRPr="000D3B5F">
        <w:rPr>
          <w:rFonts w:ascii="Calibri" w:hAnsi="Calibri" w:cs="Calibri"/>
          <w:b/>
          <w:sz w:val="22"/>
          <w:szCs w:val="22"/>
        </w:rPr>
        <w:tab/>
        <w:t xml:space="preserve">CZĘŚĆ </w:t>
      </w:r>
      <w:r w:rsidR="00B65C1F">
        <w:rPr>
          <w:rFonts w:ascii="Calibri" w:hAnsi="Calibri" w:cs="Calibri"/>
          <w:b/>
          <w:sz w:val="22"/>
          <w:szCs w:val="22"/>
        </w:rPr>
        <w:t>3</w:t>
      </w:r>
      <w:r w:rsidRPr="000D3B5F">
        <w:rPr>
          <w:rFonts w:ascii="Calibri" w:hAnsi="Calibri" w:cs="Calibri"/>
          <w:b/>
          <w:sz w:val="22"/>
          <w:szCs w:val="22"/>
        </w:rPr>
        <w:t xml:space="preserve"> - </w:t>
      </w:r>
      <w:r w:rsidR="00BA587A" w:rsidRPr="000D3B5F">
        <w:rPr>
          <w:rFonts w:ascii="Calibri" w:hAnsi="Calibri" w:cs="Calibri"/>
          <w:b/>
          <w:sz w:val="22"/>
          <w:szCs w:val="22"/>
        </w:rPr>
        <w:t xml:space="preserve">Lodówka medyczna do przechowywania leków </w:t>
      </w:r>
      <w:r w:rsidR="009E4154">
        <w:rPr>
          <w:rFonts w:ascii="Calibri" w:hAnsi="Calibri" w:cs="Calibri"/>
          <w:b/>
          <w:sz w:val="22"/>
          <w:szCs w:val="22"/>
        </w:rPr>
        <w:t>21</w:t>
      </w:r>
      <w:r w:rsidR="00BA587A" w:rsidRPr="000D3B5F">
        <w:rPr>
          <w:rFonts w:ascii="Calibri" w:hAnsi="Calibri" w:cs="Calibri"/>
          <w:b/>
          <w:sz w:val="22"/>
          <w:szCs w:val="22"/>
        </w:rPr>
        <w:t xml:space="preserve"> szt.</w:t>
      </w:r>
    </w:p>
    <w:p w14:paraId="089983F8" w14:textId="5F828372" w:rsidR="003B214B" w:rsidRPr="000D3B5F" w:rsidRDefault="003B214B" w:rsidP="003B214B">
      <w:pPr>
        <w:rPr>
          <w:rFonts w:ascii="Calibri" w:hAnsi="Calibri" w:cs="Calibri"/>
          <w:b/>
          <w:sz w:val="22"/>
          <w:szCs w:val="22"/>
        </w:rPr>
      </w:pPr>
    </w:p>
    <w:p w14:paraId="3734DC43" w14:textId="77777777" w:rsidR="003B214B" w:rsidRPr="000D3B5F" w:rsidRDefault="003B214B" w:rsidP="003B214B">
      <w:pPr>
        <w:rPr>
          <w:rFonts w:ascii="Calibri" w:hAnsi="Calibri" w:cs="Calibri"/>
          <w:b/>
          <w:sz w:val="22"/>
          <w:szCs w:val="22"/>
        </w:rPr>
      </w:pPr>
    </w:p>
    <w:p w14:paraId="5B93A199" w14:textId="323FB79E" w:rsidR="003B214B" w:rsidRPr="000D3B5F" w:rsidRDefault="003B214B" w:rsidP="003B214B">
      <w:pPr>
        <w:rPr>
          <w:rFonts w:ascii="Calibri" w:hAnsi="Calibri" w:cs="Calibri"/>
          <w:b/>
          <w:sz w:val="22"/>
          <w:szCs w:val="22"/>
        </w:rPr>
      </w:pPr>
      <w:r w:rsidRPr="000D3B5F">
        <w:rPr>
          <w:rFonts w:ascii="Calibri" w:hAnsi="Calibri" w:cs="Calibri"/>
          <w:b/>
          <w:sz w:val="22"/>
          <w:szCs w:val="22"/>
        </w:rPr>
        <w:t>UWAGA:</w:t>
      </w:r>
    </w:p>
    <w:p w14:paraId="35DFB52F" w14:textId="77777777" w:rsidR="00BA587A" w:rsidRPr="00861B9F" w:rsidRDefault="003B214B" w:rsidP="00BA587A">
      <w:pPr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0D3B5F">
        <w:rPr>
          <w:rFonts w:ascii="Calibri" w:hAnsi="Calibri" w:cs="Calibri"/>
          <w:b/>
          <w:sz w:val="22"/>
          <w:szCs w:val="22"/>
        </w:rPr>
        <w:t>Dokument stanowi integralną część Oferty</w:t>
      </w:r>
      <w:r w:rsidR="00D438E7" w:rsidRPr="000D3B5F">
        <w:rPr>
          <w:rFonts w:ascii="Calibri" w:hAnsi="Calibri" w:cs="Calibri"/>
          <w:b/>
          <w:sz w:val="22"/>
          <w:szCs w:val="22"/>
        </w:rPr>
        <w:t>, a tym samym nie stanowi przedmiotowego środka dowodowego i nie podlega uzupełnieniu. Niezłożenie tego dokumentu będzie skutkowało odrzuceniem Oferty Wykonawcy.</w:t>
      </w:r>
      <w:r w:rsidR="00BA587A">
        <w:rPr>
          <w:rFonts w:ascii="Calibri" w:hAnsi="Calibri" w:cs="Calibri"/>
          <w:b/>
          <w:sz w:val="22"/>
          <w:szCs w:val="22"/>
        </w:rPr>
        <w:t xml:space="preserve"> </w:t>
      </w:r>
      <w:r w:rsidR="00BA587A" w:rsidRPr="00861B9F">
        <w:rPr>
          <w:rFonts w:ascii="Calibri" w:hAnsi="Calibri" w:cs="Calibri"/>
          <w:b/>
          <w:color w:val="auto"/>
          <w:sz w:val="22"/>
          <w:szCs w:val="22"/>
        </w:rPr>
        <w:t xml:space="preserve">Rok produkcji nie starszy niż 2025 r. Przedmiot umowy musi być fabrycznie nowy, nie może być powystawowy ani  używany. </w:t>
      </w:r>
    </w:p>
    <w:p w14:paraId="6343042D" w14:textId="77777777" w:rsidR="00E17E21" w:rsidRPr="000D3B5F" w:rsidRDefault="00E17E21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4219566F" w14:textId="73BF3AD1" w:rsidR="00D438E7" w:rsidRPr="000D3B5F" w:rsidRDefault="00E17E21" w:rsidP="00D438E7">
      <w:pPr>
        <w:jc w:val="both"/>
        <w:rPr>
          <w:rFonts w:ascii="Calibri" w:hAnsi="Calibri" w:cs="Calibri"/>
          <w:b/>
          <w:sz w:val="22"/>
          <w:szCs w:val="22"/>
        </w:rPr>
      </w:pPr>
      <w:r w:rsidRPr="000D3B5F">
        <w:rPr>
          <w:rFonts w:ascii="Calibri" w:hAnsi="Calibri" w:cs="Calibri"/>
          <w:b/>
          <w:sz w:val="22"/>
          <w:szCs w:val="22"/>
        </w:rPr>
        <w:t xml:space="preserve">Lodówka medyczna do przechowywania leków </w:t>
      </w:r>
      <w:r w:rsidR="00BA587A">
        <w:rPr>
          <w:rFonts w:ascii="Calibri" w:hAnsi="Calibri" w:cs="Calibri"/>
          <w:b/>
          <w:sz w:val="22"/>
          <w:szCs w:val="22"/>
        </w:rPr>
        <w:t>18</w:t>
      </w:r>
      <w:r w:rsidRPr="000D3B5F">
        <w:rPr>
          <w:rFonts w:ascii="Calibri" w:hAnsi="Calibri" w:cs="Calibri"/>
          <w:b/>
          <w:sz w:val="22"/>
          <w:szCs w:val="22"/>
        </w:rPr>
        <w:t xml:space="preserve"> szt.</w:t>
      </w:r>
    </w:p>
    <w:tbl>
      <w:tblPr>
        <w:tblStyle w:val="Tabela-Siatka"/>
        <w:tblW w:w="9640" w:type="dxa"/>
        <w:tblInd w:w="-431" w:type="dxa"/>
        <w:tblLook w:val="04A0" w:firstRow="1" w:lastRow="0" w:firstColumn="1" w:lastColumn="0" w:noHBand="0" w:noVBand="1"/>
      </w:tblPr>
      <w:tblGrid>
        <w:gridCol w:w="562"/>
        <w:gridCol w:w="3968"/>
        <w:gridCol w:w="2700"/>
        <w:gridCol w:w="2410"/>
      </w:tblGrid>
      <w:tr w:rsidR="00BA587A" w:rsidRPr="000D3B5F" w14:paraId="512BB852" w14:textId="77777777" w:rsidTr="00813908">
        <w:tc>
          <w:tcPr>
            <w:tcW w:w="562" w:type="dxa"/>
          </w:tcPr>
          <w:p w14:paraId="47C67EB7" w14:textId="77777777" w:rsidR="00BA587A" w:rsidRPr="003125A8" w:rsidRDefault="00BA587A" w:rsidP="00BA587A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3125A8"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968" w:type="dxa"/>
          </w:tcPr>
          <w:p w14:paraId="24F8038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Parametry wymagane</w:t>
            </w:r>
          </w:p>
          <w:p w14:paraId="59AD320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>Niespełnienie, któregokolwiek z podanych parametrów będzie skutkowało odrzuceniem oferty jako niezgodnej z warunkami zamówienia</w:t>
            </w:r>
          </w:p>
        </w:tc>
        <w:tc>
          <w:tcPr>
            <w:tcW w:w="2700" w:type="dxa"/>
          </w:tcPr>
          <w:p w14:paraId="64662A43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3E702AC0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Parametry oferowane</w:t>
            </w:r>
          </w:p>
          <w:p w14:paraId="7024DC7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i/>
                <w:iCs/>
                <w:sz w:val="22"/>
                <w:szCs w:val="22"/>
              </w:rPr>
              <w:t xml:space="preserve">Należy wypełnić tylko pola przy których wskazane jest – </w:t>
            </w:r>
            <w:r w:rsidRPr="000D3B5F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„</w:t>
            </w: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  <w:r w:rsidRPr="000D3B5F">
              <w:rPr>
                <w:rFonts w:ascii="Calibri" w:hAnsi="Calibri" w:cs="Calibri"/>
                <w:b/>
                <w:i/>
                <w:iCs/>
                <w:sz w:val="22"/>
                <w:szCs w:val="22"/>
              </w:rPr>
              <w:t>”</w:t>
            </w:r>
          </w:p>
        </w:tc>
      </w:tr>
      <w:tr w:rsidR="00BA587A" w:rsidRPr="000D3B5F" w14:paraId="51C161E5" w14:textId="77777777" w:rsidTr="00813908">
        <w:tc>
          <w:tcPr>
            <w:tcW w:w="562" w:type="dxa"/>
          </w:tcPr>
          <w:p w14:paraId="154B0705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7A590D80" w14:textId="30606393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Dostawa i montaż </w:t>
            </w:r>
            <w:r w:rsidRPr="003E0EA2">
              <w:rPr>
                <w:rFonts w:ascii="Calibri" w:hAnsi="Calibri" w:cs="Calibri"/>
                <w:b/>
                <w:sz w:val="22"/>
                <w:szCs w:val="22"/>
              </w:rPr>
              <w:t>lodówek farmaceutycznych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 przeznaczonych do przechowywania produktów leczniczych takich jak szczepionki, insulina, itp.. w stałej temperaturze  od +2 do+ 8 stopni C</w:t>
            </w:r>
            <w:r w:rsidR="00867B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67BE3"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z zachowaniem histerezy max 2 stopnie od punktu nastawy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( wysoka stabilność pomiarów !),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zewnętrzny wyświetlacz temperatury LED) </w:t>
            </w:r>
          </w:p>
          <w:p w14:paraId="4567DAAA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- z całodobowym, automatycznym  monitoringiem temperatury ( rejestrator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, czujnik z sondą posiadający świadectwo wzorcowania PCA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),</w:t>
            </w:r>
          </w:p>
          <w:p w14:paraId="3C3C8CA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- bezprzewodowym przekazaniem danych z monitoringu do każdego komputera w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Oddziale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, </w:t>
            </w:r>
          </w:p>
          <w:p w14:paraId="79EC4418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- z powiadomieniem SMS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 na telefon komórkowy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oraz kontaktem do użytkownika (lodówka dzwoni- połączenie telefoniczne)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-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całodobowo minimum do 3 użytkowników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informacja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 o przekroczeniach, </w:t>
            </w:r>
          </w:p>
          <w:p w14:paraId="77FD48B9" w14:textId="77777777" w:rsidR="00BA587A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- całodobowym zapisem pomiarów temperatury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z możliwością archiwizacji w systemie i wydrukiem dla stosownych organów</w:t>
            </w:r>
          </w:p>
          <w:p w14:paraId="4ADBD2B9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- z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urządzeniem podtrzymującym dostawę energii (zasilanie awaryjne)</w:t>
            </w:r>
          </w:p>
        </w:tc>
        <w:tc>
          <w:tcPr>
            <w:tcW w:w="2700" w:type="dxa"/>
          </w:tcPr>
          <w:p w14:paraId="6E2FE43D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>NALEŻY PODAĆ</w:t>
            </w:r>
          </w:p>
          <w:p w14:paraId="3E53DA9E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F6ACF3" w14:textId="77777777" w:rsidR="00BA587A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 xml:space="preserve">Nazwa, </w:t>
            </w:r>
          </w:p>
          <w:p w14:paraId="5F55C00A" w14:textId="77777777" w:rsidR="00BA587A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 xml:space="preserve">producent, </w:t>
            </w:r>
          </w:p>
          <w:p w14:paraId="77B530B2" w14:textId="77777777" w:rsidR="00BA587A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 xml:space="preserve">numer katalogowy, </w:t>
            </w:r>
          </w:p>
          <w:p w14:paraId="7D1A2089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rok produkcji</w:t>
            </w:r>
          </w:p>
        </w:tc>
        <w:tc>
          <w:tcPr>
            <w:tcW w:w="2410" w:type="dxa"/>
          </w:tcPr>
          <w:p w14:paraId="6E5F1BFB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EC6FBB3" w14:textId="77777777" w:rsidTr="00813908">
        <w:tc>
          <w:tcPr>
            <w:tcW w:w="562" w:type="dxa"/>
          </w:tcPr>
          <w:p w14:paraId="02D575D2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3968" w:type="dxa"/>
          </w:tcPr>
          <w:p w14:paraId="26CF521A" w14:textId="77777777" w:rsidR="00B65C1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3490C">
              <w:rPr>
                <w:rFonts w:ascii="Calibri" w:hAnsi="Calibri" w:cs="Calibri"/>
                <w:bCs/>
                <w:sz w:val="22"/>
                <w:szCs w:val="22"/>
              </w:rPr>
              <w:t>pojemność:  130 l</w:t>
            </w:r>
            <w:r w:rsidR="003406FC" w:rsidRPr="0093490C">
              <w:rPr>
                <w:rFonts w:ascii="Calibri" w:hAnsi="Calibri" w:cs="Calibri"/>
                <w:bCs/>
                <w:sz w:val="22"/>
                <w:szCs w:val="22"/>
              </w:rPr>
              <w:t xml:space="preserve"> (+/- 10 litrów)</w:t>
            </w:r>
            <w:r w:rsidR="0093490C" w:rsidRPr="009349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</w:p>
          <w:p w14:paraId="22710BD9" w14:textId="77777777" w:rsidR="00B65C1F" w:rsidRPr="00B65C1F" w:rsidRDefault="0093490C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albo </w:t>
            </w:r>
          </w:p>
          <w:p w14:paraId="5215B4C8" w14:textId="7A8D8695" w:rsidR="00BA587A" w:rsidRPr="00B65C1F" w:rsidRDefault="0093490C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color w:val="auto"/>
                <w:sz w:val="22"/>
                <w:szCs w:val="22"/>
              </w:rPr>
              <w:t>brutto 121 litrów / netto 106 litrów</w:t>
            </w:r>
          </w:p>
          <w:p w14:paraId="25C53F0B" w14:textId="714D198E" w:rsidR="00BA587A" w:rsidRPr="00B65C1F" w:rsidRDefault="00BA587A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wymiary dla lodówek pod blatowych </w:t>
            </w:r>
          </w:p>
          <w:p w14:paraId="0DB9B891" w14:textId="77777777" w:rsidR="00D369EA" w:rsidRPr="00B65C1F" w:rsidRDefault="003406FC" w:rsidP="00813908">
            <w:pPr>
              <w:jc w:val="both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wymiar </w:t>
            </w:r>
            <w:r w:rsidR="0093490C" w:rsidRPr="00B65C1F">
              <w:rPr>
                <w:rFonts w:ascii="Calibri" w:hAnsi="Calibri" w:cs="Calibri"/>
                <w:color w:val="auto"/>
                <w:sz w:val="22"/>
                <w:szCs w:val="22"/>
              </w:rPr>
              <w:t>(</w:t>
            </w:r>
            <w:proofErr w:type="spellStart"/>
            <w:r w:rsidR="0093490C" w:rsidRPr="00B65C1F">
              <w:rPr>
                <w:rFonts w:ascii="Calibri" w:hAnsi="Calibri" w:cs="Calibri"/>
                <w:color w:val="auto"/>
                <w:sz w:val="22"/>
                <w:szCs w:val="22"/>
              </w:rPr>
              <w:t>SzxGxW</w:t>
            </w:r>
            <w:proofErr w:type="spellEnd"/>
            <w:r w:rsidR="0093490C" w:rsidRPr="00B65C1F">
              <w:rPr>
                <w:rFonts w:ascii="Calibri" w:hAnsi="Calibri" w:cs="Calibri"/>
                <w:color w:val="auto"/>
                <w:sz w:val="22"/>
                <w:szCs w:val="22"/>
              </w:rPr>
              <w:t xml:space="preserve">) </w:t>
            </w:r>
            <w:r w:rsidRPr="00B65C1F">
              <w:rPr>
                <w:rFonts w:ascii="Calibri" w:hAnsi="Calibri" w:cs="Calibri"/>
                <w:bCs/>
                <w:strike/>
                <w:color w:val="auto"/>
                <w:sz w:val="22"/>
                <w:szCs w:val="22"/>
              </w:rPr>
              <w:t>maksymalny</w:t>
            </w: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</w:t>
            </w:r>
            <w:r w:rsidR="00BA587A"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585 x 600 x 855 mm</w:t>
            </w:r>
            <w:r w:rsidR="0093490C" w:rsidRPr="00B65C1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 xml:space="preserve"> </w:t>
            </w:r>
          </w:p>
          <w:p w14:paraId="4EC3BE89" w14:textId="77777777" w:rsidR="00D369EA" w:rsidRPr="00B65C1F" w:rsidRDefault="0093490C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albo </w:t>
            </w:r>
          </w:p>
          <w:p w14:paraId="3DE9EF68" w14:textId="529239E4" w:rsidR="00D369EA" w:rsidRPr="00B65C1F" w:rsidRDefault="0093490C" w:rsidP="00813908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color w:val="auto"/>
                <w:sz w:val="22"/>
                <w:szCs w:val="22"/>
              </w:rPr>
              <w:t xml:space="preserve">595x615x810 mm </w:t>
            </w:r>
          </w:p>
          <w:p w14:paraId="0B0A7608" w14:textId="5DE6E40F" w:rsidR="00D369EA" w:rsidRPr="00B65C1F" w:rsidRDefault="00D369EA" w:rsidP="00813908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color w:val="auto"/>
                <w:sz w:val="22"/>
                <w:szCs w:val="22"/>
              </w:rPr>
              <w:t>a</w:t>
            </w:r>
            <w:r w:rsidR="0093490C" w:rsidRPr="00B65C1F">
              <w:rPr>
                <w:rFonts w:ascii="Calibri" w:hAnsi="Calibri" w:cs="Calibri"/>
                <w:color w:val="auto"/>
                <w:sz w:val="22"/>
                <w:szCs w:val="22"/>
              </w:rPr>
              <w:t>lbo</w:t>
            </w:r>
          </w:p>
          <w:p w14:paraId="1B104012" w14:textId="7DC7F54D" w:rsidR="00BA587A" w:rsidRPr="00553D57" w:rsidRDefault="0093490C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65C1F">
              <w:rPr>
                <w:rFonts w:ascii="Calibri" w:hAnsi="Calibri" w:cs="Calibri"/>
                <w:color w:val="auto"/>
                <w:sz w:val="22"/>
                <w:szCs w:val="22"/>
              </w:rPr>
              <w:t>600x600x820 mm</w:t>
            </w:r>
          </w:p>
        </w:tc>
        <w:tc>
          <w:tcPr>
            <w:tcW w:w="2700" w:type="dxa"/>
          </w:tcPr>
          <w:p w14:paraId="5976B96C" w14:textId="54A8060B" w:rsidR="00BA587A" w:rsidRPr="000D3B5F" w:rsidRDefault="003406FC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</w:tc>
        <w:tc>
          <w:tcPr>
            <w:tcW w:w="2410" w:type="dxa"/>
          </w:tcPr>
          <w:p w14:paraId="3AB437A1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64C2FAD1" w14:textId="77777777" w:rsidTr="0093490C">
        <w:tc>
          <w:tcPr>
            <w:tcW w:w="562" w:type="dxa"/>
          </w:tcPr>
          <w:p w14:paraId="22B2BE32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  <w:tc>
          <w:tcPr>
            <w:tcW w:w="3968" w:type="dxa"/>
          </w:tcPr>
          <w:p w14:paraId="3E375889" w14:textId="65E05846" w:rsidR="00BA587A" w:rsidRPr="000D3B5F" w:rsidRDefault="0093490C" w:rsidP="00B65C1F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Zakres temperatury: od +2°C do </w:t>
            </w: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+12 C</w:t>
            </w:r>
          </w:p>
        </w:tc>
        <w:tc>
          <w:tcPr>
            <w:tcW w:w="2700" w:type="dxa"/>
          </w:tcPr>
          <w:p w14:paraId="6C4C4779" w14:textId="3314BA50" w:rsidR="00BA587A" w:rsidRPr="00B65C1F" w:rsidRDefault="0093490C" w:rsidP="0081390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410" w:type="dxa"/>
          </w:tcPr>
          <w:p w14:paraId="455EE6A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10933D0" w14:textId="77777777" w:rsidTr="00813908">
        <w:tc>
          <w:tcPr>
            <w:tcW w:w="562" w:type="dxa"/>
          </w:tcPr>
          <w:p w14:paraId="271D0A94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14:paraId="202BA3C3" w14:textId="6AA76A77" w:rsidR="00BA587A" w:rsidRPr="000D3B5F" w:rsidRDefault="0093490C" w:rsidP="00B65C1F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Stabilność temperatury: odchylenie</w:t>
            </w: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max 2 stopnie</w:t>
            </w:r>
          </w:p>
        </w:tc>
        <w:tc>
          <w:tcPr>
            <w:tcW w:w="2700" w:type="dxa"/>
          </w:tcPr>
          <w:p w14:paraId="45363B11" w14:textId="77777777" w:rsidR="00BA587A" w:rsidRPr="00B65C1F" w:rsidRDefault="00BA587A" w:rsidP="00813908">
            <w:pPr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/>
                <w:color w:val="auto"/>
                <w:sz w:val="22"/>
                <w:szCs w:val="22"/>
              </w:rPr>
              <w:t>NALEŻY PODAĆ</w:t>
            </w:r>
          </w:p>
        </w:tc>
        <w:tc>
          <w:tcPr>
            <w:tcW w:w="2410" w:type="dxa"/>
          </w:tcPr>
          <w:p w14:paraId="4C84E31A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641AA004" w14:textId="77777777" w:rsidTr="00813908">
        <w:tc>
          <w:tcPr>
            <w:tcW w:w="562" w:type="dxa"/>
          </w:tcPr>
          <w:p w14:paraId="79158475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14:paraId="49876ACC" w14:textId="4AF8DBAD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Podtrzymanie zasilania w przypadku awarii prądu</w:t>
            </w:r>
            <w:r w:rsidR="00867BE3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867BE3"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zarówno dla elektroniki jak i sprężarki</w:t>
            </w: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: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 min.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8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h</w:t>
            </w:r>
          </w:p>
        </w:tc>
        <w:tc>
          <w:tcPr>
            <w:tcW w:w="2700" w:type="dxa"/>
          </w:tcPr>
          <w:p w14:paraId="6B18FC55" w14:textId="77777777" w:rsidR="00BA587A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D3B5F">
              <w:rPr>
                <w:rFonts w:ascii="Calibri" w:hAnsi="Calibri" w:cs="Calibri"/>
                <w:b/>
                <w:sz w:val="22"/>
                <w:szCs w:val="22"/>
              </w:rPr>
              <w:t>NALEŻY PODAĆ</w:t>
            </w:r>
          </w:p>
          <w:p w14:paraId="38953C1F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76D5E">
              <w:rPr>
                <w:rFonts w:ascii="Calibri" w:hAnsi="Calibri" w:cs="Calibri"/>
                <w:bCs/>
                <w:sz w:val="22"/>
                <w:szCs w:val="22"/>
              </w:rPr>
              <w:t>jak długo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76D5E">
              <w:rPr>
                <w:rFonts w:ascii="Calibri" w:hAnsi="Calibri" w:cs="Calibri"/>
                <w:bCs/>
                <w:sz w:val="22"/>
                <w:szCs w:val="22"/>
              </w:rPr>
              <w:t>(czas) po zupełnej  utracie zasilania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Pr="00D76D5E">
              <w:rPr>
                <w:rFonts w:ascii="Calibri" w:hAnsi="Calibri" w:cs="Calibri"/>
                <w:bCs/>
                <w:sz w:val="22"/>
                <w:szCs w:val="22"/>
              </w:rPr>
              <w:t>(dodatkowe urządzenie awaryjne też przestało działać), lodówka "trzyma" temperaturę w zakresie +2 do +8 st. C</w:t>
            </w:r>
          </w:p>
        </w:tc>
        <w:tc>
          <w:tcPr>
            <w:tcW w:w="2410" w:type="dxa"/>
          </w:tcPr>
          <w:p w14:paraId="503032D3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33CE4BBE" w14:textId="77777777" w:rsidTr="00813908">
        <w:tc>
          <w:tcPr>
            <w:tcW w:w="562" w:type="dxa"/>
          </w:tcPr>
          <w:p w14:paraId="6C79B1B6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  <w:tc>
          <w:tcPr>
            <w:tcW w:w="3968" w:type="dxa"/>
          </w:tcPr>
          <w:p w14:paraId="13A3816A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System alarmowy informujący o przekroczeniu zakresu temperatur oraz awarii zasilania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02A88160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577E66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5E15799" w14:textId="77777777" w:rsidTr="00813908">
        <w:tc>
          <w:tcPr>
            <w:tcW w:w="562" w:type="dxa"/>
          </w:tcPr>
          <w:p w14:paraId="0C3C9876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7</w:t>
            </w:r>
          </w:p>
        </w:tc>
        <w:tc>
          <w:tcPr>
            <w:tcW w:w="3968" w:type="dxa"/>
          </w:tcPr>
          <w:p w14:paraId="0BB1919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Drzwi przeszklone z zamkiem zabezpieczającym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362AA2C6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CB34EC3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511A0F6C" w14:textId="77777777" w:rsidTr="00813908">
        <w:tc>
          <w:tcPr>
            <w:tcW w:w="562" w:type="dxa"/>
          </w:tcPr>
          <w:p w14:paraId="50EA4A5E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8</w:t>
            </w:r>
          </w:p>
        </w:tc>
        <w:tc>
          <w:tcPr>
            <w:tcW w:w="3968" w:type="dxa"/>
          </w:tcPr>
          <w:p w14:paraId="4733E46B" w14:textId="77777777" w:rsidR="00BA587A" w:rsidRPr="003E0EA2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3E0EA2">
              <w:rPr>
                <w:rFonts w:ascii="Calibri" w:hAnsi="Calibri" w:cs="Calibri"/>
                <w:b/>
                <w:sz w:val="22"/>
                <w:szCs w:val="22"/>
              </w:rPr>
              <w:t>Regulowane półki druciane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2CCEC8C5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3F8F6A0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7C091ECD" w14:textId="77777777" w:rsidTr="00813908">
        <w:tc>
          <w:tcPr>
            <w:tcW w:w="562" w:type="dxa"/>
          </w:tcPr>
          <w:p w14:paraId="6FCE7E05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9</w:t>
            </w:r>
          </w:p>
        </w:tc>
        <w:tc>
          <w:tcPr>
            <w:tcW w:w="3968" w:type="dxa"/>
          </w:tcPr>
          <w:p w14:paraId="5FC57336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 xml:space="preserve">Wyświetlacz 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zewnętrzny </w:t>
            </w: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temperatury z funkcją rejestracji i archiwizacji danych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34E1BFF3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538DA53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205B622" w14:textId="77777777" w:rsidTr="00813908">
        <w:tc>
          <w:tcPr>
            <w:tcW w:w="562" w:type="dxa"/>
          </w:tcPr>
          <w:p w14:paraId="04EF922A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10</w:t>
            </w:r>
          </w:p>
        </w:tc>
        <w:tc>
          <w:tcPr>
            <w:tcW w:w="3968" w:type="dxa"/>
          </w:tcPr>
          <w:p w14:paraId="75C71A1D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Z możliwością kalibracji czujników temperatury - otwory walidacyjne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7241C7F6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60A12B4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0FB1E6F9" w14:textId="77777777" w:rsidTr="00813908">
        <w:tc>
          <w:tcPr>
            <w:tcW w:w="562" w:type="dxa"/>
          </w:tcPr>
          <w:p w14:paraId="5028F571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11</w:t>
            </w:r>
          </w:p>
        </w:tc>
        <w:tc>
          <w:tcPr>
            <w:tcW w:w="3968" w:type="dxa"/>
          </w:tcPr>
          <w:p w14:paraId="4E5CC7A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Zasilanie: 230V/50Hz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5863C561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0697FC2C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E8275E4" w14:textId="77777777" w:rsidTr="00813908">
        <w:tc>
          <w:tcPr>
            <w:tcW w:w="9640" w:type="dxa"/>
            <w:gridSpan w:val="4"/>
          </w:tcPr>
          <w:p w14:paraId="36F6A0C5" w14:textId="77777777" w:rsidR="00BA587A" w:rsidRPr="00553D57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53D57">
              <w:rPr>
                <w:rFonts w:ascii="Calibri" w:hAnsi="Calibri" w:cs="Calibri"/>
                <w:b/>
                <w:sz w:val="22"/>
                <w:szCs w:val="22"/>
              </w:rPr>
              <w:t>Wymagania dla urządzeń chłodniczych przeznaczonych do przechowywania produktów leczniczych</w:t>
            </w:r>
          </w:p>
        </w:tc>
      </w:tr>
      <w:tr w:rsidR="00BA587A" w:rsidRPr="000D3B5F" w14:paraId="57B1172B" w14:textId="77777777" w:rsidTr="00813908">
        <w:tc>
          <w:tcPr>
            <w:tcW w:w="562" w:type="dxa"/>
          </w:tcPr>
          <w:p w14:paraId="5DF17AE0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1403D56B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Urządzenia chłodnicze, które służą do przechowywania produktów leczniczych, środków spożywczych specjalnego przeznaczenia żywieniowego, surowców farmaceutycznych i wyrobów medycznych muszą być  wyposażone w urządzenie do monitorowania temperatury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721F2EE1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315652B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5A601CB6" w14:textId="77777777" w:rsidTr="00813908">
        <w:tc>
          <w:tcPr>
            <w:tcW w:w="562" w:type="dxa"/>
          </w:tcPr>
          <w:p w14:paraId="3FD2A5C9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2</w:t>
            </w:r>
          </w:p>
        </w:tc>
        <w:tc>
          <w:tcPr>
            <w:tcW w:w="3968" w:type="dxa"/>
          </w:tcPr>
          <w:p w14:paraId="0F2EEFB5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Urządzenia chłodnicze muszą posiadać świadectwo wzorcowania wydane przez akredytowane laboratorium wzorcujące oraz system umożliwiający odpowiednio zapis temperatury lub wilgotności oraz powiadamianie o przekroczeniach w zakresie parametrów temperatury lub wilgotności.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16AEA482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44E9DA14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6DA77C03" w14:textId="77777777" w:rsidTr="00813908">
        <w:tc>
          <w:tcPr>
            <w:tcW w:w="562" w:type="dxa"/>
          </w:tcPr>
          <w:p w14:paraId="343A5E17" w14:textId="77777777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3</w:t>
            </w:r>
          </w:p>
        </w:tc>
        <w:tc>
          <w:tcPr>
            <w:tcW w:w="3968" w:type="dxa"/>
          </w:tcPr>
          <w:p w14:paraId="3E386861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Urządzenia chłodnicze muszą być zgodne z zapisem Rozporządzenia Ministra Zdrowia w sprawie podstawowych warunków prowadzenia Apteki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15092AC8" w14:textId="77777777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1BBAF075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67BE3" w:rsidRPr="000D3B5F" w14:paraId="3DA66E5C" w14:textId="77777777" w:rsidTr="00813908">
        <w:tc>
          <w:tcPr>
            <w:tcW w:w="562" w:type="dxa"/>
          </w:tcPr>
          <w:p w14:paraId="6BDE37DA" w14:textId="2D9E2B69" w:rsidR="00867BE3" w:rsidRDefault="00867BE3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4</w:t>
            </w:r>
          </w:p>
        </w:tc>
        <w:tc>
          <w:tcPr>
            <w:tcW w:w="3968" w:type="dxa"/>
          </w:tcPr>
          <w:p w14:paraId="4711A606" w14:textId="233F518C" w:rsidR="00867BE3" w:rsidRPr="00B65C1F" w:rsidRDefault="00867BE3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Rejestrator czy czujnik z sondą będący na wyposażeniu lodówki zgodnie z </w:t>
            </w:r>
            <w:proofErr w:type="spellStart"/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Rozp</w:t>
            </w:r>
            <w:proofErr w:type="spellEnd"/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. MZ musi posiadać świadectwo wzorcowania przez akredytowane laboratorium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0B1B0987" w14:textId="77777777" w:rsidR="00867BE3" w:rsidRPr="000D3B5F" w:rsidRDefault="00867BE3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27492F40" w14:textId="77777777" w:rsidR="00867BE3" w:rsidRPr="000D3B5F" w:rsidRDefault="00867BE3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67BE3" w:rsidRPr="000D3B5F" w14:paraId="6E4FB227" w14:textId="77777777" w:rsidTr="00813908">
        <w:tc>
          <w:tcPr>
            <w:tcW w:w="562" w:type="dxa"/>
          </w:tcPr>
          <w:p w14:paraId="463CF9E9" w14:textId="0D1C89DB" w:rsidR="00867BE3" w:rsidRPr="00867BE3" w:rsidRDefault="00867BE3" w:rsidP="00813908">
            <w:pPr>
              <w:jc w:val="center"/>
              <w:rPr>
                <w:rFonts w:ascii="Calibri" w:hAnsi="Calibri" w:cs="Calibri"/>
                <w:bCs/>
                <w:color w:val="FF0000"/>
                <w:sz w:val="22"/>
                <w:szCs w:val="22"/>
              </w:rPr>
            </w:pPr>
            <w:r w:rsidRPr="009E5338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3968" w:type="dxa"/>
          </w:tcPr>
          <w:p w14:paraId="2C4C47F2" w14:textId="5C55D266" w:rsidR="00867BE3" w:rsidRPr="00B65C1F" w:rsidRDefault="00867BE3" w:rsidP="00813908">
            <w:pPr>
              <w:jc w:val="both"/>
              <w:rPr>
                <w:rFonts w:ascii="Calibri" w:hAnsi="Calibri" w:cs="Calibri"/>
                <w:bCs/>
                <w:color w:val="auto"/>
                <w:sz w:val="22"/>
                <w:szCs w:val="22"/>
              </w:rPr>
            </w:pPr>
            <w:r w:rsidRPr="00B65C1F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Wyrób medyczny</w:t>
            </w:r>
          </w:p>
        </w:tc>
        <w:tc>
          <w:tcPr>
            <w:tcW w:w="2700" w:type="dxa"/>
            <w:shd w:val="clear" w:color="auto" w:fill="808080" w:themeFill="background1" w:themeFillShade="80"/>
          </w:tcPr>
          <w:p w14:paraId="0570E2C3" w14:textId="77777777" w:rsidR="00867BE3" w:rsidRPr="000D3B5F" w:rsidRDefault="00867BE3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808080" w:themeFill="background1" w:themeFillShade="80"/>
          </w:tcPr>
          <w:p w14:paraId="56B81021" w14:textId="77777777" w:rsidR="00867BE3" w:rsidRPr="000D3B5F" w:rsidRDefault="00867BE3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587A" w:rsidRPr="000D3B5F" w14:paraId="2F22288D" w14:textId="77777777" w:rsidTr="00813908">
        <w:tc>
          <w:tcPr>
            <w:tcW w:w="9640" w:type="dxa"/>
            <w:gridSpan w:val="4"/>
          </w:tcPr>
          <w:p w14:paraId="4D4D722E" w14:textId="34413C9A" w:rsidR="00BA587A" w:rsidRPr="00553D57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Gwarancja</w:t>
            </w:r>
          </w:p>
        </w:tc>
      </w:tr>
      <w:tr w:rsidR="00BA587A" w:rsidRPr="000D3B5F" w14:paraId="3594FA79" w14:textId="77777777" w:rsidTr="00813908">
        <w:tc>
          <w:tcPr>
            <w:tcW w:w="562" w:type="dxa"/>
          </w:tcPr>
          <w:p w14:paraId="219115D4" w14:textId="3D9FEB96" w:rsidR="00BA587A" w:rsidRPr="003125A8" w:rsidRDefault="00BA587A" w:rsidP="00813908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1</w:t>
            </w:r>
          </w:p>
        </w:tc>
        <w:tc>
          <w:tcPr>
            <w:tcW w:w="3968" w:type="dxa"/>
          </w:tcPr>
          <w:p w14:paraId="55FF1F2F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0D3B5F">
              <w:rPr>
                <w:rFonts w:ascii="Calibri" w:hAnsi="Calibri" w:cs="Calibri"/>
                <w:bCs/>
                <w:sz w:val="22"/>
                <w:szCs w:val="22"/>
              </w:rPr>
              <w:t>Gwarancja min. 24 miesiące</w:t>
            </w:r>
          </w:p>
        </w:tc>
        <w:tc>
          <w:tcPr>
            <w:tcW w:w="2700" w:type="dxa"/>
          </w:tcPr>
          <w:p w14:paraId="375C3E9E" w14:textId="22E18B7F" w:rsidR="00BA587A" w:rsidRPr="000D3B5F" w:rsidRDefault="00BA587A" w:rsidP="0081390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10" w:type="dxa"/>
          </w:tcPr>
          <w:p w14:paraId="68DB067E" w14:textId="77777777" w:rsidR="00BA587A" w:rsidRPr="000D3B5F" w:rsidRDefault="00BA587A" w:rsidP="0081390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FE55F32" w14:textId="3D81CCFE" w:rsidR="00BA587A" w:rsidRDefault="00BA587A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37A1FF38" w14:textId="5CC8E41B" w:rsidR="00BA587A" w:rsidRDefault="00BA587A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3FA9572B" w14:textId="77777777" w:rsidR="00BA587A" w:rsidRDefault="00BA587A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26711FEF" w14:textId="77777777" w:rsidR="00F221D0" w:rsidRDefault="00F221D0" w:rsidP="00D438E7">
      <w:pPr>
        <w:jc w:val="both"/>
        <w:rPr>
          <w:rFonts w:ascii="Calibri" w:hAnsi="Calibri" w:cs="Calibri"/>
          <w:b/>
          <w:sz w:val="22"/>
          <w:szCs w:val="22"/>
        </w:rPr>
      </w:pPr>
    </w:p>
    <w:p w14:paraId="79A3E83E" w14:textId="77777777" w:rsidR="00F221D0" w:rsidRDefault="00F221D0" w:rsidP="00F221D0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Niniejszy dokument należy opatrzyć </w:t>
      </w:r>
    </w:p>
    <w:p w14:paraId="20119E0B" w14:textId="77777777" w:rsidR="00F221D0" w:rsidRDefault="00F221D0" w:rsidP="00F221D0">
      <w:pPr>
        <w:ind w:left="496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kwalifikowanym podpisem elektronicznym</w:t>
      </w:r>
    </w:p>
    <w:p w14:paraId="0601443F" w14:textId="77777777" w:rsidR="00F221D0" w:rsidRPr="000D3B5F" w:rsidRDefault="00F221D0" w:rsidP="00D438E7">
      <w:pPr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sectPr w:rsidR="00F221D0" w:rsidRPr="000D3B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0A5096D" w16cex:dateUtc="2026-03-27T13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B1A93B7" w16cid:durableId="40A5096D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8AE5F" w14:textId="77777777" w:rsidR="00276943" w:rsidRDefault="00276943" w:rsidP="003B214B">
      <w:r>
        <w:separator/>
      </w:r>
    </w:p>
  </w:endnote>
  <w:endnote w:type="continuationSeparator" w:id="0">
    <w:p w14:paraId="7FD94068" w14:textId="77777777" w:rsidR="00276943" w:rsidRDefault="00276943" w:rsidP="003B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808C99" w14:textId="77777777" w:rsidR="00276943" w:rsidRDefault="00276943" w:rsidP="003B214B">
      <w:r>
        <w:separator/>
      </w:r>
    </w:p>
  </w:footnote>
  <w:footnote w:type="continuationSeparator" w:id="0">
    <w:p w14:paraId="58231C2D" w14:textId="77777777" w:rsidR="00276943" w:rsidRDefault="00276943" w:rsidP="003B2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ACB3" w14:textId="6E8AB97E" w:rsidR="003B214B" w:rsidRDefault="003B214B">
    <w:pPr>
      <w:pStyle w:val="Nagwek"/>
    </w:pPr>
    <w:r w:rsidRPr="001D2686">
      <w:rPr>
        <w:rFonts w:ascii="Calibri" w:eastAsia="Calibri" w:hAnsi="Calibri" w:cs="Calibri"/>
        <w:noProof/>
        <w:lang w:eastAsia="pl-PL"/>
      </w:rPr>
      <w:drawing>
        <wp:inline distT="0" distB="0" distL="0" distR="0" wp14:anchorId="5AFB0E95" wp14:editId="3FFF07E2">
          <wp:extent cx="5760720" cy="4629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14B"/>
    <w:rsid w:val="00077AC3"/>
    <w:rsid w:val="000D3B5F"/>
    <w:rsid w:val="001321B1"/>
    <w:rsid w:val="00242A2A"/>
    <w:rsid w:val="0025303B"/>
    <w:rsid w:val="00256475"/>
    <w:rsid w:val="00267E0B"/>
    <w:rsid w:val="00276943"/>
    <w:rsid w:val="002F79DA"/>
    <w:rsid w:val="003125A8"/>
    <w:rsid w:val="003406FC"/>
    <w:rsid w:val="00385022"/>
    <w:rsid w:val="003B214B"/>
    <w:rsid w:val="003E0EA2"/>
    <w:rsid w:val="00406C20"/>
    <w:rsid w:val="00553D57"/>
    <w:rsid w:val="00592DD5"/>
    <w:rsid w:val="0061000F"/>
    <w:rsid w:val="006353C4"/>
    <w:rsid w:val="006A530D"/>
    <w:rsid w:val="006B49EB"/>
    <w:rsid w:val="0072250D"/>
    <w:rsid w:val="00857E22"/>
    <w:rsid w:val="00867BE3"/>
    <w:rsid w:val="0093490C"/>
    <w:rsid w:val="009E4154"/>
    <w:rsid w:val="009E5338"/>
    <w:rsid w:val="00A72888"/>
    <w:rsid w:val="00AE33C2"/>
    <w:rsid w:val="00B65C1F"/>
    <w:rsid w:val="00BA234F"/>
    <w:rsid w:val="00BA587A"/>
    <w:rsid w:val="00BF6BB7"/>
    <w:rsid w:val="00C62911"/>
    <w:rsid w:val="00D01C28"/>
    <w:rsid w:val="00D209AD"/>
    <w:rsid w:val="00D369EA"/>
    <w:rsid w:val="00D438E7"/>
    <w:rsid w:val="00D76D5E"/>
    <w:rsid w:val="00DA7543"/>
    <w:rsid w:val="00DD7A5E"/>
    <w:rsid w:val="00E17E21"/>
    <w:rsid w:val="00E56CF9"/>
    <w:rsid w:val="00E573B4"/>
    <w:rsid w:val="00F1378B"/>
    <w:rsid w:val="00F22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FB30"/>
  <w15:chartTrackingRefBased/>
  <w15:docId w15:val="{A6B94BBA-B5BB-4783-8700-0E080FBA3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214B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21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B214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B214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B214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B214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B214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B214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B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B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B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B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B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B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B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B214B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B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214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B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B214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B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B214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B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B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B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B21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3B214B"/>
  </w:style>
  <w:style w:type="paragraph" w:styleId="Stopka">
    <w:name w:val="footer"/>
    <w:basedOn w:val="Normalny"/>
    <w:link w:val="StopkaZnak"/>
    <w:uiPriority w:val="99"/>
    <w:unhideWhenUsed/>
    <w:rsid w:val="003B214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3B214B"/>
  </w:style>
  <w:style w:type="table" w:styleId="Tabela-Siatka">
    <w:name w:val="Table Grid"/>
    <w:basedOn w:val="Standardowy"/>
    <w:uiPriority w:val="39"/>
    <w:rsid w:val="00D43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92D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92DD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92DD5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DD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DD5"/>
    <w:rPr>
      <w:rFonts w:ascii="Arial" w:eastAsia="Times New Roman" w:hAnsi="Arial" w:cs="Arial"/>
      <w:b/>
      <w:bCs/>
      <w:color w:val="000000"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03B"/>
    <w:rPr>
      <w:rFonts w:ascii="Segoe UI" w:hAnsi="Segoe UI" w:cs="Segoe UI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03B"/>
    <w:rPr>
      <w:rFonts w:ascii="Segoe UI" w:eastAsia="Times New Roman" w:hAnsi="Segoe UI" w:cs="Segoe UI"/>
      <w:color w:val="000000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541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Marciniak Piotr</dc:creator>
  <cp:keywords/>
  <dc:description/>
  <cp:lastModifiedBy>Agnieszka Marciniak</cp:lastModifiedBy>
  <cp:revision>8</cp:revision>
  <dcterms:created xsi:type="dcterms:W3CDTF">2026-03-20T14:15:00Z</dcterms:created>
  <dcterms:modified xsi:type="dcterms:W3CDTF">2026-05-12T08:41:00Z</dcterms:modified>
</cp:coreProperties>
</file>